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4C8" w:rsidRDefault="003314C8" w:rsidP="003314C8">
      <w:pPr>
        <w:ind w:firstLine="698"/>
        <w:jc w:val="right"/>
      </w:pPr>
      <w:bookmarkStart w:id="0" w:name="sub_3000"/>
      <w:r>
        <w:rPr>
          <w:rStyle w:val="a3"/>
        </w:rPr>
        <w:t>"Приложение 3</w:t>
      </w:r>
      <w:r>
        <w:rPr>
          <w:rStyle w:val="a3"/>
        </w:rPr>
        <w:br/>
        <w:t>к Закону Чеченской Республики</w:t>
      </w:r>
      <w:r>
        <w:rPr>
          <w:rStyle w:val="a3"/>
        </w:rPr>
        <w:br/>
        <w:t>"О республиканском бюджете на 2021 год</w:t>
      </w:r>
      <w:r>
        <w:rPr>
          <w:rStyle w:val="a3"/>
        </w:rPr>
        <w:br/>
        <w:t>и на плановый период 2022 и 2023 годов"</w:t>
      </w:r>
    </w:p>
    <w:bookmarkEnd w:id="0"/>
    <w:p w:rsidR="003314C8" w:rsidRDefault="003314C8" w:rsidP="003314C8">
      <w:pPr>
        <w:pStyle w:val="1"/>
      </w:pPr>
    </w:p>
    <w:p w:rsidR="003314C8" w:rsidRDefault="003314C8" w:rsidP="003314C8">
      <w:pPr>
        <w:pStyle w:val="1"/>
      </w:pPr>
      <w:r>
        <w:t>Источники</w:t>
      </w:r>
      <w:r>
        <w:br/>
        <w:t>финансирования дефицита республиканского бюджета на 2021 год</w:t>
      </w:r>
    </w:p>
    <w:p w:rsidR="003314C8" w:rsidRDefault="003314C8" w:rsidP="003314C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0"/>
        <w:gridCol w:w="3360"/>
        <w:gridCol w:w="1680"/>
      </w:tblGrid>
      <w:tr w:rsidR="003314C8" w:rsidTr="00D6253B">
        <w:tblPrEx>
          <w:tblCellMar>
            <w:top w:w="0" w:type="dxa"/>
            <w:bottom w:w="0" w:type="dxa"/>
          </w:tblCellMar>
        </w:tblPrEx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14C8" w:rsidRDefault="003314C8" w:rsidP="00D6253B">
            <w:pPr>
              <w:pStyle w:val="a5"/>
              <w:jc w:val="right"/>
            </w:pPr>
            <w:r>
              <w:t>(тыс. рублей)</w:t>
            </w:r>
          </w:p>
        </w:tc>
      </w:tr>
      <w:tr w:rsidR="003314C8" w:rsidTr="00D6253B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Наименование показателя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Код источника финансирования дефицита республиканского бюджета по бюджетной классификации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Сумма</w:t>
            </w:r>
          </w:p>
        </w:tc>
      </w:tr>
      <w:tr w:rsidR="003314C8" w:rsidTr="00D6253B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3</w:t>
            </w:r>
          </w:p>
        </w:tc>
      </w:tr>
      <w:tr w:rsidR="003314C8" w:rsidTr="00D6253B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6"/>
            </w:pPr>
            <w:r>
              <w:t>Источники финансирования дефицита бюджета, всего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00 00 00 00 00 0000 000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8 281 337,7</w:t>
            </w:r>
          </w:p>
        </w:tc>
      </w:tr>
      <w:tr w:rsidR="003314C8" w:rsidTr="00D6253B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6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01 00 00 00 00 0000 000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8 281 337,7</w:t>
            </w:r>
          </w:p>
        </w:tc>
      </w:tr>
      <w:tr w:rsidR="003314C8" w:rsidTr="00D6253B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6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01 03 00 00 00 0000 000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-192 052,6</w:t>
            </w:r>
          </w:p>
        </w:tc>
      </w:tr>
      <w:tr w:rsidR="003314C8" w:rsidTr="00D6253B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6"/>
            </w:pPr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01 03 01 00 00 0000 000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-192 052,6</w:t>
            </w:r>
          </w:p>
        </w:tc>
      </w:tr>
      <w:tr w:rsidR="003314C8" w:rsidTr="00D6253B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6"/>
            </w:pPr>
            <w:r>
              <w:t>Погашение бюджетами кредитов, полученными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01 03 01 00 00 0000 800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-192 052,6</w:t>
            </w:r>
          </w:p>
        </w:tc>
      </w:tr>
      <w:tr w:rsidR="003314C8" w:rsidTr="00D6253B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6"/>
            </w:pPr>
            <w: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01 03 01 00 02 0000 810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-192 052,6</w:t>
            </w:r>
          </w:p>
        </w:tc>
      </w:tr>
      <w:tr w:rsidR="003314C8" w:rsidTr="00D6253B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6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01 05 00 00 00 0000 000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232 317,0</w:t>
            </w:r>
          </w:p>
        </w:tc>
      </w:tr>
      <w:tr w:rsidR="003314C8" w:rsidTr="00D6253B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6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01 06 00 00 00 0000 000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8 241 073,3</w:t>
            </w:r>
          </w:p>
        </w:tc>
      </w:tr>
      <w:tr w:rsidR="003314C8" w:rsidTr="00D6253B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6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01 06 01 00 00 0000 000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8 251 073,3</w:t>
            </w:r>
          </w:p>
        </w:tc>
      </w:tr>
      <w:tr w:rsidR="003314C8" w:rsidTr="00D6253B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6"/>
            </w:pPr>
            <w: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01 06 01 00 00 0000 630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8 251 073,3</w:t>
            </w:r>
          </w:p>
        </w:tc>
      </w:tr>
      <w:tr w:rsidR="003314C8" w:rsidTr="00D6253B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6"/>
            </w:pPr>
            <w: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01 06 01 00 02 0000 630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8 251 073,3</w:t>
            </w:r>
          </w:p>
        </w:tc>
      </w:tr>
      <w:tr w:rsidR="003314C8" w:rsidTr="00D6253B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6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01 06 05 00 00 0000 000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-10 000,0</w:t>
            </w:r>
          </w:p>
        </w:tc>
      </w:tr>
      <w:tr w:rsidR="003314C8" w:rsidTr="00D6253B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6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01 06 05 00 00 0000 500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-10 000,0</w:t>
            </w:r>
          </w:p>
        </w:tc>
      </w:tr>
      <w:tr w:rsidR="003314C8" w:rsidTr="00D6253B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6"/>
            </w:pPr>
            <w:r>
              <w:t xml:space="preserve">Предоставление бюджетных кредитов другим </w:t>
            </w:r>
            <w:r>
              <w:lastRenderedPageBreak/>
              <w:t>бюджетам бюджетной системы Российской Федерации в валюте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lastRenderedPageBreak/>
              <w:t>01 06 05 02 00 0000 500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-10 000,0</w:t>
            </w:r>
          </w:p>
        </w:tc>
      </w:tr>
      <w:tr w:rsidR="003314C8" w:rsidTr="00D6253B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6"/>
            </w:pPr>
            <w: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01 06 05 02 02 0000 540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-10 000,0</w:t>
            </w:r>
          </w:p>
        </w:tc>
      </w:tr>
      <w:tr w:rsidR="003314C8" w:rsidTr="00D6253B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6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01 06 05 00 00 0000 600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0,0</w:t>
            </w:r>
          </w:p>
        </w:tc>
      </w:tr>
      <w:tr w:rsidR="003314C8" w:rsidTr="00D6253B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6"/>
            </w:pPr>
            <w: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01 06 05 02 00 0000 600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0,0</w:t>
            </w:r>
          </w:p>
        </w:tc>
      </w:tr>
      <w:tr w:rsidR="003314C8" w:rsidTr="00D6253B">
        <w:tblPrEx>
          <w:tblCellMar>
            <w:top w:w="0" w:type="dxa"/>
            <w:bottom w:w="0" w:type="dxa"/>
          </w:tblCellMar>
        </w:tblPrEx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6"/>
            </w:pPr>
            <w: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01 06 05 02 02 0000 640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14C8" w:rsidRDefault="003314C8" w:rsidP="00D6253B">
            <w:pPr>
              <w:pStyle w:val="a5"/>
              <w:jc w:val="center"/>
            </w:pPr>
            <w:r>
              <w:t>0,0</w:t>
            </w:r>
          </w:p>
        </w:tc>
      </w:tr>
    </w:tbl>
    <w:p w:rsidR="003314C8" w:rsidRDefault="003314C8" w:rsidP="003314C8">
      <w:pPr>
        <w:ind w:firstLine="698"/>
        <w:jc w:val="right"/>
      </w:pPr>
      <w:r>
        <w:t>";</w:t>
      </w:r>
    </w:p>
    <w:p w:rsidR="003314C8" w:rsidRDefault="003314C8" w:rsidP="003314C8"/>
    <w:p w:rsidR="003314C8" w:rsidRDefault="003314C8" w:rsidP="003314C8">
      <w:bookmarkStart w:id="1" w:name="sub_16"/>
      <w:r>
        <w:t xml:space="preserve">6) </w:t>
      </w:r>
      <w:hyperlink r:id="rId4" w:history="1">
        <w:r>
          <w:rPr>
            <w:rStyle w:val="a4"/>
          </w:rPr>
          <w:t>приложение 8</w:t>
        </w:r>
      </w:hyperlink>
      <w:r>
        <w:t xml:space="preserve"> изложить в следующей редакции:</w:t>
      </w:r>
    </w:p>
    <w:bookmarkEnd w:id="1"/>
    <w:p w:rsidR="003314C8" w:rsidRDefault="003314C8" w:rsidP="003314C8"/>
    <w:p w:rsidR="00933226" w:rsidRDefault="00933226">
      <w:bookmarkStart w:id="2" w:name="_GoBack"/>
      <w:bookmarkEnd w:id="2"/>
    </w:p>
    <w:sectPr w:rsidR="00933226" w:rsidSect="003314C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56B"/>
    <w:rsid w:val="003314C8"/>
    <w:rsid w:val="005F056B"/>
    <w:rsid w:val="0093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E20DE1-CEC2-4E55-8C4C-2C1B18619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4C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314C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314C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314C8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314C8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3314C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3314C8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et.garant.ru/document/redirect/400103178/8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439</Words>
  <Characters>2505</Characters>
  <Application>Microsoft Office Word</Application>
  <DocSecurity>0</DocSecurity>
  <Lines>20</Lines>
  <Paragraphs>5</Paragraphs>
  <ScaleCrop>false</ScaleCrop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2021-12-28T14:33:00Z</dcterms:created>
  <dcterms:modified xsi:type="dcterms:W3CDTF">2021-12-28T14:33:00Z</dcterms:modified>
</cp:coreProperties>
</file>